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77ED1" w:rsidRPr="00777ED1" w:rsidRDefault="00777ED1" w:rsidP="00777ED1">
      <w:pPr>
        <w:spacing w:line="520" w:lineRule="exact"/>
        <w:rPr>
          <w:rFonts w:ascii="仿宋_GB2312" w:eastAsia="仿宋_GB2312"/>
          <w:sz w:val="32"/>
          <w:szCs w:val="32"/>
        </w:rPr>
      </w:pPr>
      <w:r w:rsidRPr="00777ED1">
        <w:rPr>
          <w:rFonts w:ascii="仿宋_GB2312" w:eastAsia="仿宋_GB2312" w:hint="eastAsia"/>
          <w:sz w:val="32"/>
          <w:szCs w:val="32"/>
        </w:rPr>
        <w:t>附件</w:t>
      </w:r>
      <w:r w:rsidRPr="00777ED1">
        <w:rPr>
          <w:rFonts w:ascii="仿宋_GB2312" w:eastAsia="仿宋_GB2312"/>
          <w:sz w:val="32"/>
          <w:szCs w:val="32"/>
        </w:rPr>
        <w:t>1：</w:t>
      </w:r>
    </w:p>
    <w:p w:rsidR="00777ED1" w:rsidRPr="00777ED1" w:rsidRDefault="00777ED1" w:rsidP="00777ED1">
      <w:pPr>
        <w:jc w:val="center"/>
        <w:rPr>
          <w:rFonts w:ascii="方正小标宋简体" w:eastAsia="方正小标宋简体" w:hint="eastAsia"/>
          <w:sz w:val="44"/>
          <w:szCs w:val="44"/>
        </w:rPr>
      </w:pPr>
      <w:r w:rsidRPr="00777ED1">
        <w:rPr>
          <w:rFonts w:ascii="方正小标宋简体" w:eastAsia="方正小标宋简体" w:hint="eastAsia"/>
          <w:sz w:val="44"/>
          <w:szCs w:val="44"/>
        </w:rPr>
        <w:t>“北京范儿”短视频大赛参赛声明</w:t>
      </w:r>
    </w:p>
    <w:p w:rsidR="00777ED1" w:rsidRDefault="00777ED1" w:rsidP="00777ED1"/>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1.参加本次征集活动视为已完全理解并接受征集活动各项条款全部内容，</w:t>
      </w:r>
      <w:bookmarkStart w:id="0" w:name="_GoBack"/>
      <w:bookmarkEnd w:id="0"/>
      <w:r w:rsidRPr="00777ED1">
        <w:rPr>
          <w:rFonts w:ascii="仿宋_GB2312" w:eastAsia="仿宋_GB2312" w:hint="eastAsia"/>
          <w:sz w:val="32"/>
          <w:szCs w:val="32"/>
        </w:rPr>
        <w:t>包括本页面中提出的活动征集规则及解释等。</w:t>
      </w:r>
    </w:p>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2.本次征集活动仅接受认同征集规则的作品。</w:t>
      </w:r>
    </w:p>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3.本次征集活动不收取任何费用，仅接受在指定平台进行投稿。</w:t>
      </w:r>
    </w:p>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4.所提交的投稿作品由本人独立创作完成，投稿人对投稿作品应享有完整合法的著作权，且保证投稿作品不出现任何侵犯他人权益的情形（包括但不限于侵犯他人肖像权、名誉权、隐私权、著作权、商标权等合法权益），承诺遵守中华人民共和国及投稿人所在国家或地区相关法律法规，投稿作品不得含有反动、色情、暴力、恐怖等任何形式的违法信息。对于违反法律法规的作品，或是主办方及承办方认为破坏社会秩序或公共道德的作品，将取消参赛资格。因投稿作品违法或侵权而产生的一切纠纷、法律责任及造成的一切损失均由投稿人承担。</w:t>
      </w:r>
    </w:p>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5.投稿作品由投稿人保留对作品的各项权利，征集活动结束后两年内，活动主办方及承办方可基于宣传推广等目的，无偿使用活动征集作品，并可基于使用场景对作品进行剪辑、在作品上添加活动标识等。</w:t>
      </w:r>
    </w:p>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6.最终获奖作品著作权归投稿人所有，主办方及其关联方、合作伙伴及征稿平台可自最终获奖结果公布之日起两年内在全球范围内非独家无偿使用作品，并进行转载、复制、改编、汇编、翻译、展览、分发、打印、展示、出版、放映、</w:t>
      </w:r>
      <w:r w:rsidRPr="00777ED1">
        <w:rPr>
          <w:rFonts w:ascii="仿宋_GB2312" w:eastAsia="仿宋_GB2312" w:hint="eastAsia"/>
          <w:sz w:val="32"/>
          <w:szCs w:val="32"/>
        </w:rPr>
        <w:lastRenderedPageBreak/>
        <w:t>网络传播、制作衍生作品等。</w:t>
      </w:r>
    </w:p>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7.投稿人需确保并承诺报名所提供的个人信息真实，比如姓名、联系电话、邮件地址和通讯地址。如果作品获奖，主办方或承办方在获奖名单公示结束后，联系获奖者并与其核实个人信息。由于获奖者个人信息不完整而造成奖金（品）无法发放的，则视为获奖者自动放弃获奖权利，主办方对此将不再补发奖金（品）。</w:t>
      </w:r>
    </w:p>
    <w:p w:rsidR="00777ED1"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8.因获奖产生的个人所得税由获奖者本人承担。</w:t>
      </w:r>
    </w:p>
    <w:p w:rsidR="00DB0A6F" w:rsidRPr="00777ED1" w:rsidRDefault="00777ED1" w:rsidP="00777ED1">
      <w:pPr>
        <w:spacing w:line="520" w:lineRule="exact"/>
        <w:rPr>
          <w:rFonts w:ascii="仿宋_GB2312" w:eastAsia="仿宋_GB2312" w:hint="eastAsia"/>
          <w:sz w:val="32"/>
          <w:szCs w:val="32"/>
        </w:rPr>
      </w:pPr>
      <w:r w:rsidRPr="00777ED1">
        <w:rPr>
          <w:rFonts w:ascii="仿宋_GB2312" w:eastAsia="仿宋_GB2312" w:hint="eastAsia"/>
          <w:sz w:val="32"/>
          <w:szCs w:val="32"/>
        </w:rPr>
        <w:t>9.活动主办方负责与活动相关的评审规则制定、结果公布、奖项发放等事宜，并享有活动最终决定权与解释权。</w:t>
      </w:r>
    </w:p>
    <w:sectPr w:rsidR="00DB0A6F" w:rsidRPr="00777ED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38EB" w:rsidRDefault="00B738EB" w:rsidP="00777ED1">
      <w:pPr>
        <w:ind w:firstLine="560"/>
      </w:pPr>
      <w:r>
        <w:separator/>
      </w:r>
    </w:p>
  </w:endnote>
  <w:endnote w:type="continuationSeparator" w:id="0">
    <w:p w:rsidR="00B738EB" w:rsidRDefault="00B738EB" w:rsidP="00777ED1">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方正仿宋_GBK"/>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38EB" w:rsidRDefault="00B738EB" w:rsidP="00777ED1">
      <w:pPr>
        <w:ind w:firstLine="560"/>
      </w:pPr>
      <w:r>
        <w:separator/>
      </w:r>
    </w:p>
  </w:footnote>
  <w:footnote w:type="continuationSeparator" w:id="0">
    <w:p w:rsidR="00B738EB" w:rsidRDefault="00B738EB" w:rsidP="00777ED1">
      <w:pPr>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57A"/>
    <w:rsid w:val="000C557A"/>
    <w:rsid w:val="002D0804"/>
    <w:rsid w:val="00777ED1"/>
    <w:rsid w:val="009758C8"/>
    <w:rsid w:val="00B738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555E52B-8EAB-4DF6-A660-7C794C554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77ED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77ED1"/>
    <w:rPr>
      <w:sz w:val="18"/>
      <w:szCs w:val="18"/>
    </w:rPr>
  </w:style>
  <w:style w:type="paragraph" w:styleId="a5">
    <w:name w:val="footer"/>
    <w:basedOn w:val="a"/>
    <w:link w:val="a6"/>
    <w:uiPriority w:val="99"/>
    <w:unhideWhenUsed/>
    <w:rsid w:val="00777ED1"/>
    <w:pPr>
      <w:tabs>
        <w:tab w:val="center" w:pos="4153"/>
        <w:tab w:val="right" w:pos="8306"/>
      </w:tabs>
      <w:snapToGrid w:val="0"/>
      <w:jc w:val="left"/>
    </w:pPr>
    <w:rPr>
      <w:sz w:val="18"/>
      <w:szCs w:val="18"/>
    </w:rPr>
  </w:style>
  <w:style w:type="character" w:customStyle="1" w:styleId="a6">
    <w:name w:val="页脚 字符"/>
    <w:basedOn w:val="a0"/>
    <w:link w:val="a5"/>
    <w:uiPriority w:val="99"/>
    <w:rsid w:val="00777ED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118</Words>
  <Characters>679</Characters>
  <Application>Microsoft Office Word</Application>
  <DocSecurity>0</DocSecurity>
  <Lines>5</Lines>
  <Paragraphs>1</Paragraphs>
  <ScaleCrop>false</ScaleCrop>
  <Company>Microsoft</Company>
  <LinksUpToDate>false</LinksUpToDate>
  <CharactersWithSpaces>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2</cp:revision>
  <dcterms:created xsi:type="dcterms:W3CDTF">2025-11-04T08:09:00Z</dcterms:created>
  <dcterms:modified xsi:type="dcterms:W3CDTF">2025-11-04T08:10:00Z</dcterms:modified>
</cp:coreProperties>
</file>