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7F2E48">
      <w:pPr>
        <w:widowControl/>
        <w:spacing w:line="420" w:lineRule="atLeast"/>
        <w:rPr>
          <w:rFonts w:hint="eastAsia" w:ascii="仿宋_gb2312" w:hAnsi="仿宋_gb2312" w:cs="宋体"/>
          <w:b/>
          <w:bCs/>
          <w:color w:val="333333"/>
          <w:kern w:val="0"/>
          <w:sz w:val="36"/>
          <w:szCs w:val="36"/>
        </w:rPr>
      </w:pPr>
      <w:r>
        <w:rPr>
          <w:rFonts w:hint="eastAsia" w:ascii="仿宋_gb2312" w:hAnsi="仿宋_gb2312" w:cs="宋体"/>
          <w:b/>
          <w:bCs/>
          <w:color w:val="333333"/>
          <w:kern w:val="0"/>
          <w:sz w:val="36"/>
          <w:szCs w:val="36"/>
        </w:rPr>
        <w:t>附件：1</w:t>
      </w:r>
    </w:p>
    <w:p w14:paraId="3CE7F7D2">
      <w:pPr>
        <w:widowControl/>
        <w:spacing w:line="420" w:lineRule="atLeast"/>
        <w:jc w:val="center"/>
        <w:rPr>
          <w:rFonts w:ascii="微软雅黑" w:hAnsi="微软雅黑" w:cs="宋体"/>
          <w:b/>
          <w:bCs/>
          <w:color w:val="333333"/>
          <w:kern w:val="0"/>
          <w:sz w:val="36"/>
          <w:szCs w:val="36"/>
        </w:rPr>
      </w:pPr>
      <w:r>
        <w:rPr>
          <w:rFonts w:hint="eastAsia" w:ascii="仿宋_gb2312" w:hAnsi="仿宋_gb2312" w:cs="宋体"/>
          <w:b/>
          <w:bCs/>
          <w:color w:val="333333"/>
          <w:kern w:val="0"/>
          <w:sz w:val="36"/>
          <w:szCs w:val="36"/>
        </w:rPr>
        <w:t>校本部</w:t>
      </w:r>
      <w:r>
        <w:rPr>
          <w:rFonts w:ascii="仿宋_gb2312" w:hAnsi="仿宋_gb2312" w:cs="宋体"/>
          <w:b/>
          <w:bCs/>
          <w:color w:val="333333"/>
          <w:kern w:val="0"/>
          <w:sz w:val="36"/>
          <w:szCs w:val="36"/>
        </w:rPr>
        <w:t>消防设施联动测试计划表</w:t>
      </w:r>
    </w:p>
    <w:tbl>
      <w:tblPr>
        <w:tblStyle w:val="2"/>
        <w:tblW w:w="963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2"/>
        <w:gridCol w:w="1715"/>
        <w:gridCol w:w="2836"/>
        <w:gridCol w:w="499"/>
        <w:gridCol w:w="643"/>
        <w:gridCol w:w="731"/>
        <w:gridCol w:w="731"/>
        <w:gridCol w:w="731"/>
        <w:gridCol w:w="660"/>
      </w:tblGrid>
      <w:tr w14:paraId="3FCFCA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2807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0144D36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时间</w:t>
            </w:r>
          </w:p>
        </w:tc>
        <w:tc>
          <w:tcPr>
            <w:tcW w:w="2836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D1C0535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检测位置</w:t>
            </w:r>
          </w:p>
        </w:tc>
        <w:tc>
          <w:tcPr>
            <w:tcW w:w="3995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24A0B16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联动检测内容</w:t>
            </w:r>
          </w:p>
        </w:tc>
      </w:tr>
      <w:tr w14:paraId="0CAF8E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5" w:hRule="atLeast"/>
          <w:jc w:val="center"/>
        </w:trPr>
        <w:tc>
          <w:tcPr>
            <w:tcW w:w="2807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AE83B3D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83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1F95E9DA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8402378">
            <w:pPr>
              <w:widowControl/>
              <w:spacing w:line="405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切</w:t>
            </w:r>
          </w:p>
          <w:p w14:paraId="54259E23">
            <w:pPr>
              <w:widowControl/>
              <w:spacing w:line="405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电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24C9099">
            <w:pPr>
              <w:widowControl/>
              <w:spacing w:line="405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电梯</w:t>
            </w:r>
          </w:p>
          <w:p w14:paraId="743F0C70">
            <w:pPr>
              <w:widowControl/>
              <w:spacing w:line="405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迫降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CDDC443">
            <w:pPr>
              <w:widowControl/>
              <w:spacing w:line="405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防火</w:t>
            </w:r>
          </w:p>
          <w:p w14:paraId="2D214AAD">
            <w:pPr>
              <w:widowControl/>
              <w:spacing w:line="405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卷帘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1C6C15">
            <w:pPr>
              <w:widowControl/>
              <w:spacing w:line="405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排烟</w:t>
            </w:r>
          </w:p>
          <w:p w14:paraId="5A92DDBE">
            <w:pPr>
              <w:widowControl/>
              <w:spacing w:line="405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送风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9C1AF62">
            <w:pPr>
              <w:widowControl/>
              <w:spacing w:line="405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消防广播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BBA571">
            <w:pPr>
              <w:widowControl/>
              <w:spacing w:line="405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宋体"/>
                <w:spacing w:val="-15"/>
                <w:kern w:val="0"/>
                <w:sz w:val="24"/>
                <w:szCs w:val="24"/>
              </w:rPr>
              <w:t>声光</w:t>
            </w:r>
            <w:r>
              <w:rPr>
                <w:rFonts w:ascii="仿宋_gb2312" w:hAnsi="仿宋_gb2312" w:cs="宋体"/>
                <w:spacing w:val="-15"/>
                <w:kern w:val="0"/>
                <w:sz w:val="24"/>
                <w:szCs w:val="24"/>
              </w:rPr>
              <w:t>报警器</w:t>
            </w:r>
          </w:p>
        </w:tc>
      </w:tr>
      <w:tr w14:paraId="358B5C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  <w:jc w:val="center"/>
        </w:trPr>
        <w:tc>
          <w:tcPr>
            <w:tcW w:w="1092" w:type="dxa"/>
            <w:vMerge w:val="restart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386AA3F6">
            <w:pPr>
              <w:widowControl/>
              <w:jc w:val="center"/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10月13日</w:t>
            </w:r>
          </w:p>
          <w:p w14:paraId="4832AF7C">
            <w:pPr>
              <w:widowControl/>
              <w:jc w:val="center"/>
              <w:rPr>
                <w:rFonts w:hint="default" w:ascii="宋体" w:hAnsi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周一</w:t>
            </w:r>
          </w:p>
        </w:tc>
        <w:tc>
          <w:tcPr>
            <w:tcW w:w="1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 w14:paraId="17D6BE8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10:30—11:00</w:t>
            </w:r>
          </w:p>
        </w:tc>
        <w:tc>
          <w:tcPr>
            <w:tcW w:w="2836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7AAC7517">
            <w:pPr>
              <w:widowControl/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学生公寓10号楼</w:t>
            </w:r>
          </w:p>
        </w:tc>
        <w:tc>
          <w:tcPr>
            <w:tcW w:w="4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C99943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88AD0A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28B77F9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DE1DB08">
            <w:pPr>
              <w:widowControl/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862E0D4">
            <w:pPr>
              <w:widowControl/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FA0F79E">
            <w:pPr>
              <w:widowControl/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</w:tr>
      <w:tr w14:paraId="4A1221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1092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219B38F7">
            <w:pPr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B994D6F">
            <w:pPr>
              <w:widowControl/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14:00—16:00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260ED9E8">
            <w:pPr>
              <w:widowControl/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学生公寓9A、9B楼</w:t>
            </w:r>
          </w:p>
        </w:tc>
        <w:tc>
          <w:tcPr>
            <w:tcW w:w="4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DFD13D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E7821C0">
            <w:pPr>
              <w:widowControl/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CDE12A5">
            <w:pPr>
              <w:widowControl/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591B3A3">
            <w:pPr>
              <w:widowControl/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F967FBD">
            <w:pPr>
              <w:widowControl/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2D325E6">
            <w:pPr>
              <w:widowControl/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</w:tr>
      <w:tr w14:paraId="2E2898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1092" w:type="dxa"/>
            <w:vMerge w:val="restart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11DC64B5">
            <w:pPr>
              <w:widowControl/>
              <w:jc w:val="center"/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10月14日</w:t>
            </w:r>
          </w:p>
          <w:p w14:paraId="2B5B6C72">
            <w:pPr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周二</w:t>
            </w:r>
          </w:p>
        </w:tc>
        <w:tc>
          <w:tcPr>
            <w:tcW w:w="1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B0E6461">
            <w:pPr>
              <w:widowControl/>
              <w:spacing w:line="360" w:lineRule="atLeast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cs="宋体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:</w:t>
            </w:r>
            <w:r>
              <w:rPr>
                <w:rFonts w:hint="eastAsia" w:ascii="仿宋_gb2312" w:hAnsi="仿宋_gb2312" w:cs="宋体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0—12:40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481E998">
            <w:pPr>
              <w:widowControl/>
              <w:spacing w:line="360" w:lineRule="atLeast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图书馆</w:t>
            </w:r>
          </w:p>
        </w:tc>
        <w:tc>
          <w:tcPr>
            <w:tcW w:w="4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9ED17C1">
            <w:pPr>
              <w:widowControl/>
              <w:spacing w:line="360" w:lineRule="atLeast"/>
              <w:jc w:val="center"/>
              <w:rPr>
                <w:rFonts w:ascii="仿宋_gb2312" w:hAnsi="仿宋_gb2312" w:cs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C660DAE">
            <w:pPr>
              <w:widowControl/>
              <w:spacing w:line="360" w:lineRule="atLeast"/>
              <w:jc w:val="center"/>
              <w:rPr>
                <w:rFonts w:ascii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FC2E01D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125E866">
            <w:pPr>
              <w:widowControl/>
              <w:spacing w:line="360" w:lineRule="atLeast"/>
              <w:jc w:val="center"/>
              <w:rPr>
                <w:rFonts w:ascii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3BF385">
            <w:pPr>
              <w:widowControl/>
              <w:spacing w:line="360" w:lineRule="atLeast"/>
              <w:jc w:val="center"/>
              <w:rPr>
                <w:rFonts w:ascii="仿宋_gb2312" w:hAnsi="仿宋_gb2312" w:cs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C33959C">
            <w:pPr>
              <w:widowControl/>
              <w:spacing w:line="360" w:lineRule="atLeast"/>
              <w:jc w:val="center"/>
              <w:rPr>
                <w:rFonts w:ascii="仿宋_gb2312" w:hAnsi="仿宋_gb2312" w:cs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</w:tr>
      <w:tr w14:paraId="5C6C99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1092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6850B300">
            <w:pPr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20333D8">
            <w:pPr>
              <w:widowControl/>
              <w:spacing w:line="360" w:lineRule="atLeast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14:00—15:30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7B6D443">
            <w:pPr>
              <w:widowControl/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学一、学二、</w:t>
            </w:r>
          </w:p>
          <w:p w14:paraId="720E88A7">
            <w:pPr>
              <w:spacing w:line="360" w:lineRule="atLeast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学三食堂、清真食堂</w:t>
            </w:r>
          </w:p>
        </w:tc>
        <w:tc>
          <w:tcPr>
            <w:tcW w:w="4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B997EBD">
            <w:pPr>
              <w:jc w:val="center"/>
              <w:rPr>
                <w:rFonts w:ascii="仿宋_gb2312" w:hAnsi="仿宋_gb2312" w:cs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28846D9">
            <w:pPr>
              <w:jc w:val="center"/>
              <w:rPr>
                <w:rFonts w:ascii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610DAC0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824E549">
            <w:pPr>
              <w:jc w:val="center"/>
              <w:rPr>
                <w:rFonts w:ascii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0FDCD15">
            <w:pPr>
              <w:jc w:val="center"/>
              <w:rPr>
                <w:rFonts w:ascii="仿宋_gb2312" w:hAnsi="仿宋_gb2312" w:cs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D866704">
            <w:pPr>
              <w:widowControl/>
              <w:spacing w:line="360" w:lineRule="atLeast"/>
              <w:jc w:val="center"/>
              <w:rPr>
                <w:rFonts w:ascii="仿宋_gb2312" w:hAnsi="仿宋_gb2312" w:cs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</w:tr>
      <w:tr w14:paraId="631715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1092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512FA9A0">
            <w:pPr>
              <w:widowControl/>
              <w:jc w:val="left"/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10月15日</w:t>
            </w:r>
          </w:p>
          <w:p w14:paraId="58ACED6D">
            <w:pPr>
              <w:spacing w:line="360" w:lineRule="atLeast"/>
              <w:jc w:val="center"/>
              <w:rPr>
                <w:rFonts w:hint="default" w:ascii="宋体" w:hAns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周三</w:t>
            </w:r>
          </w:p>
        </w:tc>
        <w:tc>
          <w:tcPr>
            <w:tcW w:w="1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355289B">
            <w:pPr>
              <w:widowControl/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12:00—13:00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436A72C2">
            <w:pPr>
              <w:widowControl/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理科楼</w:t>
            </w:r>
          </w:p>
        </w:tc>
        <w:tc>
          <w:tcPr>
            <w:tcW w:w="4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674C43A">
            <w:pPr>
              <w:jc w:val="center"/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D480184">
            <w:pPr>
              <w:jc w:val="center"/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6BDFE15">
            <w:pPr>
              <w:jc w:val="center"/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9A1F912">
            <w:pPr>
              <w:jc w:val="center"/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A823799">
            <w:pPr>
              <w:jc w:val="center"/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EEF7094">
            <w:pPr>
              <w:jc w:val="center"/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</w:tr>
      <w:tr w14:paraId="10E9EF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1092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288E8FCB">
            <w:pPr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715" w:type="dxa"/>
            <w:vMerge w:val="restart"/>
            <w:tcBorders>
              <w:top w:val="single" w:color="auto" w:sz="4" w:space="0"/>
              <w:left w:val="nil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1ABB5F7">
            <w:pPr>
              <w:widowControl/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12:00—13:00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45A6FA7B">
            <w:pPr>
              <w:widowControl/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电教楼</w:t>
            </w:r>
          </w:p>
        </w:tc>
        <w:tc>
          <w:tcPr>
            <w:tcW w:w="4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C3F0D49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6ECC8C9">
            <w:pPr>
              <w:widowControl/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492C55">
            <w:pPr>
              <w:widowControl/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3E4F9F0">
            <w:pPr>
              <w:widowControl/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CA7611C">
            <w:pPr>
              <w:widowControl/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94096C7">
            <w:pPr>
              <w:widowControl/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</w:tr>
      <w:tr w14:paraId="4D6D22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1092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2166B626">
            <w:pPr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715" w:type="dxa"/>
            <w:vMerge w:val="continue"/>
            <w:tcBorders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D50DFB9">
            <w:pPr>
              <w:widowControl/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520525CA">
            <w:pPr>
              <w:widowControl/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实验楼</w:t>
            </w:r>
          </w:p>
        </w:tc>
        <w:tc>
          <w:tcPr>
            <w:tcW w:w="4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C6C59EC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78154CE">
            <w:pPr>
              <w:widowControl/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880B129">
            <w:pPr>
              <w:widowControl/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A2151C4">
            <w:pPr>
              <w:jc w:val="center"/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48BDAD1">
            <w:pPr>
              <w:jc w:val="center"/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D1B0597">
            <w:pPr>
              <w:jc w:val="center"/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</w:tr>
      <w:tr w14:paraId="08BBD3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  <w:jc w:val="center"/>
        </w:trPr>
        <w:tc>
          <w:tcPr>
            <w:tcW w:w="109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22999E56">
            <w:pPr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10月1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日</w:t>
            </w:r>
          </w:p>
          <w:p w14:paraId="14E764B3">
            <w:pPr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周五</w:t>
            </w:r>
          </w:p>
          <w:p w14:paraId="03D806E7">
            <w:pPr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0F83D81">
            <w:pPr>
              <w:widowControl/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23:00—次日凌晨01:00</w:t>
            </w:r>
          </w:p>
        </w:tc>
        <w:tc>
          <w:tcPr>
            <w:tcW w:w="2836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24DB878">
            <w:pPr>
              <w:widowControl/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行政楼、教一、教二楼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F350823">
            <w:pPr>
              <w:jc w:val="center"/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643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20BE7F5">
            <w:pPr>
              <w:jc w:val="center"/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731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84C330E">
            <w:pPr>
              <w:jc w:val="center"/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731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A463CBC">
            <w:pPr>
              <w:jc w:val="center"/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731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C4BBEC">
            <w:pPr>
              <w:jc w:val="center"/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25302A4">
            <w:pPr>
              <w:jc w:val="center"/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</w:tr>
      <w:tr w14:paraId="4829E6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  <w:jc w:val="center"/>
        </w:trPr>
        <w:tc>
          <w:tcPr>
            <w:tcW w:w="1092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17E9BC9B">
            <w:pPr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10月1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日</w:t>
            </w:r>
          </w:p>
          <w:p w14:paraId="30FBD6ED">
            <w:pPr>
              <w:spacing w:line="360" w:lineRule="atLeast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周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六</w:t>
            </w:r>
          </w:p>
          <w:p w14:paraId="76B4958E">
            <w:pPr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98C7F65">
            <w:pPr>
              <w:widowControl/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凌晨01:00—02:00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88229AB">
            <w:pPr>
              <w:widowControl/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教三、教四、美术楼、音乐楼</w:t>
            </w:r>
          </w:p>
        </w:tc>
        <w:tc>
          <w:tcPr>
            <w:tcW w:w="4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60CF7D2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B0F546A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61A5260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AC35796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073A8CF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E0AB2B4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</w:tr>
      <w:tr w14:paraId="583512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  <w:jc w:val="center"/>
        </w:trPr>
        <w:tc>
          <w:tcPr>
            <w:tcW w:w="1092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2659005F">
            <w:pPr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90A8068">
            <w:pPr>
              <w:widowControl/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凌晨02:10—02:40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76B6027">
            <w:pPr>
              <w:widowControl/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学生活动中心</w:t>
            </w:r>
          </w:p>
        </w:tc>
        <w:tc>
          <w:tcPr>
            <w:tcW w:w="4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A08DE8C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81E455B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DC8515B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49FBF26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D7DD09A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CE7F92C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</w:tr>
      <w:tr w14:paraId="7A95A9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5" w:hRule="atLeast"/>
          <w:jc w:val="center"/>
        </w:trPr>
        <w:tc>
          <w:tcPr>
            <w:tcW w:w="109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E08278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</w:rPr>
              <w:t>注意</w:t>
            </w:r>
          </w:p>
        </w:tc>
        <w:tc>
          <w:tcPr>
            <w:tcW w:w="8546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01CCC92">
            <w:pPr>
              <w:widowControl/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</w:rPr>
              <w:t>请大家不要在楼宇内的卷帘门下摆放物品，不要在地下车库的卷帘门下停放车辆。</w:t>
            </w:r>
          </w:p>
        </w:tc>
      </w:tr>
    </w:tbl>
    <w:p w14:paraId="46572BD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A16"/>
    <w:rsid w:val="00152497"/>
    <w:rsid w:val="00257CA5"/>
    <w:rsid w:val="003676F7"/>
    <w:rsid w:val="003840E8"/>
    <w:rsid w:val="004B4047"/>
    <w:rsid w:val="005B64FB"/>
    <w:rsid w:val="00615F19"/>
    <w:rsid w:val="00824A16"/>
    <w:rsid w:val="00844CC9"/>
    <w:rsid w:val="009317B9"/>
    <w:rsid w:val="009A2EB1"/>
    <w:rsid w:val="00A0623D"/>
    <w:rsid w:val="00A82D10"/>
    <w:rsid w:val="00AD0C84"/>
    <w:rsid w:val="00B02009"/>
    <w:rsid w:val="00B122F2"/>
    <w:rsid w:val="00C510CD"/>
    <w:rsid w:val="03B735DD"/>
    <w:rsid w:val="3D7A7FC6"/>
    <w:rsid w:val="5D732C71"/>
    <w:rsid w:val="5E9F7435"/>
    <w:rsid w:val="6CF44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299</Words>
  <Characters>397</Characters>
  <Lines>3</Lines>
  <Paragraphs>1</Paragraphs>
  <TotalTime>23</TotalTime>
  <ScaleCrop>false</ScaleCrop>
  <LinksUpToDate>false</LinksUpToDate>
  <CharactersWithSpaces>398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2024-10-14T01:56:00Z</dcterms:created>
  <dc:creator>admin3</dc:creator>
  <cp:lastModifiedBy>6394</cp:lastModifiedBy>
  <cp:lastPrinted>2024-10-14T01:40:00Z</cp:lastPrinted>
  <dcterms:modified xsi:type="dcterms:W3CDTF">2025-10-10T02:03:47Z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eyJoZGlkIjoiODY5YTJlM2FiNjhiODYwMzBkZjNhYzJjYjRmMzE3NDMiLCJ1c2VySWQiOiIxNjkzNTY0NjA5In0=</vt:lpwstr>
  </property>
  <property fmtid="{D5CDD505-2E9C-101B-9397-08002B2CF9AE}" pid="3" name="KSOProductBuildVer">
    <vt:lpwstr>2052-12.1.0.21915</vt:lpwstr>
  </property>
  <property fmtid="{D5CDD505-2E9C-101B-9397-08002B2CF9AE}" pid="4" name="ICV">
    <vt:lpwstr>8F8E9F069629469395788EA11BE90F2E_12</vt:lpwstr>
  </property>
</Properties>
</file>